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EB51A7" w:rsidTr="00EB51A7">
        <w:tc>
          <w:tcPr>
            <w:tcW w:w="2112" w:type="dxa"/>
          </w:tcPr>
          <w:p w:rsidR="00EB51A7" w:rsidRDefault="00040424">
            <w:r>
              <w:t xml:space="preserve">       </w:t>
            </w:r>
            <w:r w:rsidR="00EB51A7">
              <w:t>Тема</w:t>
            </w:r>
          </w:p>
        </w:tc>
        <w:tc>
          <w:tcPr>
            <w:tcW w:w="2112" w:type="dxa"/>
          </w:tcPr>
          <w:p w:rsidR="00EB51A7" w:rsidRDefault="00040424">
            <w:r>
              <w:t xml:space="preserve"> Дата и в</w:t>
            </w:r>
            <w:r w:rsidR="00EB51A7">
              <w:t>ремя проведения</w:t>
            </w:r>
          </w:p>
        </w:tc>
        <w:tc>
          <w:tcPr>
            <w:tcW w:w="2112" w:type="dxa"/>
          </w:tcPr>
          <w:p w:rsidR="00EB51A7" w:rsidRDefault="00EB51A7">
            <w:r>
              <w:t>Задачи</w:t>
            </w:r>
          </w:p>
        </w:tc>
        <w:tc>
          <w:tcPr>
            <w:tcW w:w="2112" w:type="dxa"/>
          </w:tcPr>
          <w:p w:rsidR="00EB51A7" w:rsidRDefault="00EB51A7">
            <w:r>
              <w:t>Лексическая доза</w:t>
            </w:r>
          </w:p>
        </w:tc>
        <w:tc>
          <w:tcPr>
            <w:tcW w:w="2112" w:type="dxa"/>
          </w:tcPr>
          <w:p w:rsidR="00EB51A7" w:rsidRDefault="00EB51A7">
            <w:r>
              <w:t>Виды работ</w:t>
            </w:r>
          </w:p>
        </w:tc>
        <w:tc>
          <w:tcPr>
            <w:tcW w:w="2113" w:type="dxa"/>
          </w:tcPr>
          <w:p w:rsidR="00EB51A7" w:rsidRDefault="00EB51A7">
            <w:r>
              <w:t>Индивидуальная работа</w:t>
            </w:r>
          </w:p>
        </w:tc>
        <w:tc>
          <w:tcPr>
            <w:tcW w:w="2113" w:type="dxa"/>
          </w:tcPr>
          <w:p w:rsidR="00EB51A7" w:rsidRDefault="00EB51A7">
            <w:r>
              <w:t>Наглядный материал</w:t>
            </w:r>
          </w:p>
        </w:tc>
      </w:tr>
      <w:tr w:rsidR="00040424" w:rsidTr="00EB51A7"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3" w:type="dxa"/>
          </w:tcPr>
          <w:p w:rsidR="00040424" w:rsidRDefault="00040424"/>
        </w:tc>
        <w:tc>
          <w:tcPr>
            <w:tcW w:w="2113" w:type="dxa"/>
          </w:tcPr>
          <w:p w:rsidR="00040424" w:rsidRDefault="00040424"/>
        </w:tc>
      </w:tr>
      <w:tr w:rsidR="00040424" w:rsidTr="00EB51A7"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/>
        </w:tc>
        <w:tc>
          <w:tcPr>
            <w:tcW w:w="2113" w:type="dxa"/>
          </w:tcPr>
          <w:p w:rsidR="00040424" w:rsidRDefault="00040424"/>
        </w:tc>
        <w:tc>
          <w:tcPr>
            <w:tcW w:w="2113" w:type="dxa"/>
          </w:tcPr>
          <w:p w:rsidR="00040424" w:rsidRDefault="00040424"/>
        </w:tc>
      </w:tr>
    </w:tbl>
    <w:p w:rsidR="00B82832" w:rsidRDefault="00B82832"/>
    <w:p w:rsidR="00040424" w:rsidRDefault="00040424" w:rsidP="00040424">
      <w:pPr>
        <w:pStyle w:val="a4"/>
      </w:pPr>
      <w:r>
        <w:t xml:space="preserve">                                            </w:t>
      </w:r>
      <w:r>
        <w:t xml:space="preserve">Журнал  индивидуальной  работы с детьми  по обучению </w:t>
      </w:r>
      <w:r>
        <w:t xml:space="preserve">родному </w:t>
      </w:r>
      <w:r>
        <w:t xml:space="preserve"> языку</w:t>
      </w:r>
    </w:p>
    <w:p w:rsidR="00EB51A7" w:rsidRDefault="00EB51A7"/>
    <w:p w:rsidR="00EB51A7" w:rsidRDefault="00EB51A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EB51A7" w:rsidTr="00EB51A7">
        <w:tc>
          <w:tcPr>
            <w:tcW w:w="2112" w:type="dxa"/>
          </w:tcPr>
          <w:p w:rsidR="00EB51A7" w:rsidRDefault="00EB51A7">
            <w:r>
              <w:t>Тема</w:t>
            </w:r>
          </w:p>
        </w:tc>
        <w:tc>
          <w:tcPr>
            <w:tcW w:w="2112" w:type="dxa"/>
          </w:tcPr>
          <w:p w:rsidR="00EB51A7" w:rsidRPr="00EB51A7" w:rsidRDefault="00EB51A7">
            <w:pPr>
              <w:rPr>
                <w:lang w:val="tt-RU"/>
              </w:rPr>
            </w:pPr>
            <w:r>
              <w:rPr>
                <w:lang w:val="tt-RU"/>
              </w:rPr>
              <w:t>Үткәрү вакыты</w:t>
            </w:r>
          </w:p>
        </w:tc>
        <w:tc>
          <w:tcPr>
            <w:tcW w:w="2112" w:type="dxa"/>
          </w:tcPr>
          <w:p w:rsidR="00EB51A7" w:rsidRPr="00EB51A7" w:rsidRDefault="00EB51A7">
            <w:pPr>
              <w:rPr>
                <w:lang w:val="tt-RU"/>
              </w:rPr>
            </w:pPr>
            <w:r>
              <w:rPr>
                <w:lang w:val="tt-RU"/>
              </w:rPr>
              <w:t>Бурычлар</w:t>
            </w:r>
          </w:p>
        </w:tc>
        <w:tc>
          <w:tcPr>
            <w:tcW w:w="2112" w:type="dxa"/>
          </w:tcPr>
          <w:p w:rsidR="00EB51A7" w:rsidRPr="00EB51A7" w:rsidRDefault="00EB51A7">
            <w:pPr>
              <w:rPr>
                <w:lang w:val="tt-RU"/>
              </w:rPr>
            </w:pPr>
            <w:r>
              <w:rPr>
                <w:lang w:val="tt-RU"/>
              </w:rPr>
              <w:t>Лексик  доза</w:t>
            </w:r>
          </w:p>
        </w:tc>
        <w:tc>
          <w:tcPr>
            <w:tcW w:w="2112" w:type="dxa"/>
          </w:tcPr>
          <w:p w:rsidR="00EB51A7" w:rsidRPr="00EB51A7" w:rsidRDefault="00EB51A7">
            <w:pPr>
              <w:rPr>
                <w:lang w:val="tt-RU"/>
              </w:rPr>
            </w:pPr>
            <w:r>
              <w:rPr>
                <w:lang w:val="tt-RU"/>
              </w:rPr>
              <w:t>Эш төрләре</w:t>
            </w:r>
          </w:p>
        </w:tc>
        <w:tc>
          <w:tcPr>
            <w:tcW w:w="2113" w:type="dxa"/>
          </w:tcPr>
          <w:p w:rsidR="00EB51A7" w:rsidRPr="00EB51A7" w:rsidRDefault="00EB51A7">
            <w:pPr>
              <w:rPr>
                <w:lang w:val="tt-RU"/>
              </w:rPr>
            </w:pPr>
            <w:r>
              <w:rPr>
                <w:lang w:val="tt-RU"/>
              </w:rPr>
              <w:t>Индивидуал</w:t>
            </w:r>
            <w:r>
              <w:t xml:space="preserve">ь </w:t>
            </w:r>
            <w:r>
              <w:rPr>
                <w:lang w:val="tt-RU"/>
              </w:rPr>
              <w:t xml:space="preserve"> эш</w:t>
            </w:r>
          </w:p>
        </w:tc>
        <w:tc>
          <w:tcPr>
            <w:tcW w:w="2113" w:type="dxa"/>
          </w:tcPr>
          <w:p w:rsidR="00EB51A7" w:rsidRPr="00EB51A7" w:rsidRDefault="00EB51A7">
            <w:pPr>
              <w:rPr>
                <w:lang w:val="tt-RU"/>
              </w:rPr>
            </w:pPr>
            <w:r>
              <w:rPr>
                <w:lang w:val="tt-RU"/>
              </w:rPr>
              <w:t>Күрсәтмәлелек</w:t>
            </w:r>
          </w:p>
        </w:tc>
      </w:tr>
      <w:tr w:rsidR="00040424" w:rsidTr="00EB51A7">
        <w:tc>
          <w:tcPr>
            <w:tcW w:w="2112" w:type="dxa"/>
          </w:tcPr>
          <w:p w:rsidR="00040424" w:rsidRDefault="00040424"/>
        </w:tc>
        <w:tc>
          <w:tcPr>
            <w:tcW w:w="2112" w:type="dxa"/>
          </w:tcPr>
          <w:p w:rsidR="00040424" w:rsidRDefault="00040424">
            <w:pPr>
              <w:rPr>
                <w:lang w:val="tt-RU"/>
              </w:rPr>
            </w:pPr>
          </w:p>
        </w:tc>
        <w:tc>
          <w:tcPr>
            <w:tcW w:w="2112" w:type="dxa"/>
          </w:tcPr>
          <w:p w:rsidR="00040424" w:rsidRDefault="00040424">
            <w:pPr>
              <w:rPr>
                <w:lang w:val="tt-RU"/>
              </w:rPr>
            </w:pPr>
          </w:p>
        </w:tc>
        <w:tc>
          <w:tcPr>
            <w:tcW w:w="2112" w:type="dxa"/>
          </w:tcPr>
          <w:p w:rsidR="00040424" w:rsidRDefault="00040424">
            <w:pPr>
              <w:rPr>
                <w:lang w:val="tt-RU"/>
              </w:rPr>
            </w:pPr>
          </w:p>
        </w:tc>
        <w:tc>
          <w:tcPr>
            <w:tcW w:w="2112" w:type="dxa"/>
          </w:tcPr>
          <w:p w:rsidR="00040424" w:rsidRDefault="00040424">
            <w:pPr>
              <w:rPr>
                <w:lang w:val="tt-RU"/>
              </w:rPr>
            </w:pPr>
          </w:p>
        </w:tc>
        <w:tc>
          <w:tcPr>
            <w:tcW w:w="2113" w:type="dxa"/>
          </w:tcPr>
          <w:p w:rsidR="00040424" w:rsidRDefault="00040424">
            <w:pPr>
              <w:rPr>
                <w:lang w:val="tt-RU"/>
              </w:rPr>
            </w:pPr>
          </w:p>
        </w:tc>
        <w:tc>
          <w:tcPr>
            <w:tcW w:w="2113" w:type="dxa"/>
          </w:tcPr>
          <w:p w:rsidR="00040424" w:rsidRDefault="00040424">
            <w:pPr>
              <w:rPr>
                <w:lang w:val="tt-RU"/>
              </w:rPr>
            </w:pPr>
          </w:p>
        </w:tc>
      </w:tr>
    </w:tbl>
    <w:p w:rsidR="00EB51A7" w:rsidRDefault="00EB51A7"/>
    <w:sectPr w:rsidR="00EB51A7" w:rsidSect="00EB51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EA" w:rsidRDefault="00461BEA" w:rsidP="00040424">
      <w:pPr>
        <w:spacing w:after="0" w:line="240" w:lineRule="auto"/>
      </w:pPr>
      <w:r>
        <w:separator/>
      </w:r>
    </w:p>
  </w:endnote>
  <w:endnote w:type="continuationSeparator" w:id="0">
    <w:p w:rsidR="00461BEA" w:rsidRDefault="00461BEA" w:rsidP="0004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24" w:rsidRDefault="0004042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24" w:rsidRDefault="0004042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24" w:rsidRDefault="000404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EA" w:rsidRDefault="00461BEA" w:rsidP="00040424">
      <w:pPr>
        <w:spacing w:after="0" w:line="240" w:lineRule="auto"/>
      </w:pPr>
      <w:r>
        <w:separator/>
      </w:r>
    </w:p>
  </w:footnote>
  <w:footnote w:type="continuationSeparator" w:id="0">
    <w:p w:rsidR="00461BEA" w:rsidRDefault="00461BEA" w:rsidP="00040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24" w:rsidRDefault="0004042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24" w:rsidRDefault="00040424">
    <w:pPr>
      <w:pStyle w:val="a4"/>
    </w:pPr>
    <w:r>
      <w:t xml:space="preserve">                                    </w:t>
    </w:r>
    <w:bookmarkStart w:id="0" w:name="_GoBack"/>
    <w:bookmarkEnd w:id="0"/>
    <w:r>
      <w:t xml:space="preserve">  Журнал  индивидуальной  работы с детьми  по обучению татарскому языку</w:t>
    </w:r>
    <w:proofErr w:type="gramStart"/>
    <w:r>
      <w:t xml:space="preserve"> ,</w:t>
    </w:r>
    <w:proofErr w:type="gramEnd"/>
    <w:r>
      <w:t xml:space="preserve"> например,  старшей группы «…» МБДОУ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24" w:rsidRDefault="000404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4AF"/>
    <w:rsid w:val="00040424"/>
    <w:rsid w:val="00461BEA"/>
    <w:rsid w:val="006834AF"/>
    <w:rsid w:val="00B82832"/>
    <w:rsid w:val="00C64E85"/>
    <w:rsid w:val="00EB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0424"/>
  </w:style>
  <w:style w:type="paragraph" w:styleId="a6">
    <w:name w:val="footer"/>
    <w:basedOn w:val="a"/>
    <w:link w:val="a7"/>
    <w:uiPriority w:val="99"/>
    <w:unhideWhenUsed/>
    <w:rsid w:val="0004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04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0424"/>
  </w:style>
  <w:style w:type="paragraph" w:styleId="a6">
    <w:name w:val="footer"/>
    <w:basedOn w:val="a"/>
    <w:link w:val="a7"/>
    <w:uiPriority w:val="99"/>
    <w:unhideWhenUsed/>
    <w:rsid w:val="0004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0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опалори</dc:creator>
  <cp:keywords/>
  <dc:description/>
  <cp:lastModifiedBy>Роза4ка</cp:lastModifiedBy>
  <cp:revision>3</cp:revision>
  <dcterms:created xsi:type="dcterms:W3CDTF">2014-09-25T12:08:00Z</dcterms:created>
  <dcterms:modified xsi:type="dcterms:W3CDTF">2014-10-01T05:05:00Z</dcterms:modified>
</cp:coreProperties>
</file>